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43E6E0">
      <w:pPr>
        <w:spacing w:before="301" w:line="218" w:lineRule="auto"/>
        <w:ind w:left="3861"/>
        <w:rPr>
          <w:rFonts w:ascii="黑体" w:hAnsi="黑体" w:eastAsia="黑体" w:cs="黑体"/>
          <w:sz w:val="28"/>
          <w:szCs w:val="28"/>
        </w:rPr>
      </w:pPr>
      <w:bookmarkStart w:id="0" w:name="_GoBack"/>
      <w:bookmarkEnd w:id="0"/>
      <w:r>
        <w:rPr>
          <w:rFonts w:ascii="黑体" w:hAnsi="黑体" w:eastAsia="黑体" w:cs="黑体"/>
          <w:spacing w:val="-4"/>
          <w:sz w:val="28"/>
          <w:szCs w:val="28"/>
        </w:rPr>
        <w:t>团体标准图集 编号：</w:t>
      </w:r>
    </w:p>
    <w:p w14:paraId="349D0E40">
      <w:pPr>
        <w:pStyle w:val="2"/>
        <w:spacing w:line="286" w:lineRule="auto"/>
      </w:pPr>
    </w:p>
    <w:p w14:paraId="4726C052">
      <w:pPr>
        <w:pStyle w:val="2"/>
        <w:spacing w:line="287" w:lineRule="auto"/>
      </w:pPr>
    </w:p>
    <w:p w14:paraId="7F9AE10B">
      <w:pPr>
        <w:pStyle w:val="2"/>
        <w:spacing w:line="287" w:lineRule="auto"/>
      </w:pPr>
    </w:p>
    <w:p w14:paraId="27B36EBF">
      <w:pPr>
        <w:pStyle w:val="2"/>
        <w:spacing w:line="287" w:lineRule="auto"/>
      </w:pPr>
    </w:p>
    <w:p w14:paraId="31AD922D">
      <w:pPr>
        <w:pStyle w:val="2"/>
        <w:spacing w:line="287" w:lineRule="auto"/>
      </w:pPr>
    </w:p>
    <w:p w14:paraId="75EC75C6">
      <w:pPr>
        <w:spacing w:before="309" w:line="220" w:lineRule="auto"/>
        <w:ind w:left="386"/>
        <w:outlineLvl w:val="0"/>
        <w:rPr>
          <w:rFonts w:ascii="黑体" w:hAnsi="黑体" w:eastAsia="黑体" w:cs="黑体"/>
          <w:sz w:val="95"/>
          <w:szCs w:val="95"/>
        </w:rPr>
      </w:pPr>
      <w:r>
        <w:rPr>
          <w:rFonts w:ascii="黑体" w:hAnsi="黑体" w:eastAsia="黑体" w:cs="黑体"/>
          <w:b/>
          <w:bCs/>
          <w:spacing w:val="-8"/>
          <w:sz w:val="95"/>
          <w:szCs w:val="95"/>
        </w:rPr>
        <w:t>医院建筑用门应用指南</w:t>
      </w:r>
    </w:p>
    <w:p w14:paraId="24395BE9">
      <w:pPr>
        <w:spacing w:before="76" w:line="220" w:lineRule="auto"/>
        <w:ind w:left="2823"/>
        <w:outlineLvl w:val="1"/>
        <w:rPr>
          <w:rFonts w:ascii="黑体" w:hAnsi="黑体" w:eastAsia="黑体" w:cs="黑体"/>
          <w:sz w:val="71"/>
          <w:szCs w:val="71"/>
        </w:rPr>
      </w:pPr>
      <w:r>
        <w:rPr>
          <w:rFonts w:ascii="黑体" w:hAnsi="黑体" w:eastAsia="黑体" w:cs="黑体"/>
          <w:b/>
          <w:bCs/>
          <w:spacing w:val="-5"/>
          <w:sz w:val="71"/>
          <w:szCs w:val="71"/>
        </w:rPr>
        <w:t>（征求意见稿）</w:t>
      </w:r>
    </w:p>
    <w:p w14:paraId="5CF147AC">
      <w:pPr>
        <w:pStyle w:val="2"/>
        <w:spacing w:line="252" w:lineRule="auto"/>
      </w:pPr>
    </w:p>
    <w:p w14:paraId="36C8AAA8">
      <w:pPr>
        <w:pStyle w:val="2"/>
        <w:spacing w:line="253" w:lineRule="auto"/>
      </w:pPr>
    </w:p>
    <w:p w14:paraId="3F1BBDA3">
      <w:pPr>
        <w:pStyle w:val="2"/>
        <w:spacing w:line="253" w:lineRule="auto"/>
      </w:pPr>
    </w:p>
    <w:p w14:paraId="390D2E5D">
      <w:pPr>
        <w:pStyle w:val="2"/>
        <w:spacing w:line="253" w:lineRule="auto"/>
      </w:pPr>
    </w:p>
    <w:p w14:paraId="574E4A64">
      <w:pPr>
        <w:pStyle w:val="2"/>
        <w:spacing w:line="253" w:lineRule="auto"/>
      </w:pPr>
    </w:p>
    <w:p w14:paraId="1DEB4201">
      <w:pPr>
        <w:pStyle w:val="2"/>
        <w:spacing w:line="253" w:lineRule="auto"/>
      </w:pPr>
    </w:p>
    <w:p w14:paraId="7F3BC9C3">
      <w:pPr>
        <w:pStyle w:val="2"/>
        <w:spacing w:line="253" w:lineRule="auto"/>
      </w:pPr>
    </w:p>
    <w:p w14:paraId="3FCE5D51">
      <w:pPr>
        <w:pStyle w:val="2"/>
        <w:spacing w:line="253" w:lineRule="auto"/>
      </w:pPr>
    </w:p>
    <w:p w14:paraId="7ADA882D">
      <w:pPr>
        <w:pStyle w:val="2"/>
        <w:spacing w:line="253" w:lineRule="auto"/>
      </w:pPr>
    </w:p>
    <w:p w14:paraId="098597D2">
      <w:pPr>
        <w:pStyle w:val="2"/>
        <w:spacing w:line="253" w:lineRule="auto"/>
      </w:pPr>
    </w:p>
    <w:p w14:paraId="775EE7E8">
      <w:pPr>
        <w:spacing w:before="153" w:line="222" w:lineRule="auto"/>
        <w:jc w:val="right"/>
        <w:rPr>
          <w:rFonts w:ascii="黑体" w:hAnsi="黑体" w:eastAsia="黑体" w:cs="黑体"/>
          <w:sz w:val="47"/>
          <w:szCs w:val="47"/>
        </w:rPr>
      </w:pPr>
      <w:r>
        <w:rPr>
          <w:rFonts w:ascii="黑体" w:hAnsi="黑体" w:eastAsia="黑体" w:cs="黑体"/>
          <w:spacing w:val="8"/>
          <w:sz w:val="47"/>
          <w:szCs w:val="47"/>
        </w:rPr>
        <w:t>北京市医院建筑协会   中国建筑金属结构协会</w:t>
      </w:r>
    </w:p>
    <w:p w14:paraId="55624B80">
      <w:pPr>
        <w:spacing w:line="222" w:lineRule="auto"/>
        <w:rPr>
          <w:rFonts w:ascii="黑体" w:hAnsi="黑体" w:eastAsia="黑体" w:cs="黑体"/>
          <w:sz w:val="47"/>
          <w:szCs w:val="47"/>
        </w:rPr>
        <w:sectPr>
          <w:pgSz w:w="14740" w:h="10431"/>
          <w:pgMar w:top="886" w:right="2130" w:bottom="0" w:left="2211" w:header="0" w:footer="0" w:gutter="0"/>
          <w:cols w:space="720" w:num="1"/>
        </w:sectPr>
      </w:pPr>
    </w:p>
    <w:p w14:paraId="4405F50F">
      <w:pPr>
        <w:pStyle w:val="2"/>
        <w:spacing w:line="324" w:lineRule="auto"/>
      </w:pPr>
    </w:p>
    <w:p w14:paraId="28CD1C9E">
      <w:pPr>
        <w:pStyle w:val="2"/>
        <w:spacing w:line="325" w:lineRule="auto"/>
      </w:pPr>
    </w:p>
    <w:p w14:paraId="05027D29">
      <w:pPr>
        <w:spacing w:before="91" w:line="219" w:lineRule="auto"/>
        <w:ind w:left="6111"/>
        <w:outlineLvl w:val="4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9"/>
          <w:sz w:val="28"/>
          <w:szCs w:val="28"/>
        </w:rPr>
        <w:t>前</w:t>
      </w:r>
      <w:r>
        <w:rPr>
          <w:rFonts w:ascii="黑体" w:hAnsi="黑体" w:eastAsia="黑体" w:cs="黑体"/>
          <w:spacing w:val="9"/>
          <w:sz w:val="28"/>
          <w:szCs w:val="28"/>
        </w:rPr>
        <w:t xml:space="preserve">  </w:t>
      </w:r>
      <w:r>
        <w:rPr>
          <w:rFonts w:ascii="黑体" w:hAnsi="黑体" w:eastAsia="黑体" w:cs="黑体"/>
          <w:spacing w:val="-9"/>
          <w:sz w:val="28"/>
          <w:szCs w:val="28"/>
        </w:rPr>
        <w:t>言</w:t>
      </w:r>
    </w:p>
    <w:p w14:paraId="77D973E4">
      <w:pPr>
        <w:pStyle w:val="2"/>
        <w:spacing w:line="414" w:lineRule="auto"/>
      </w:pPr>
    </w:p>
    <w:p w14:paraId="1C83D125">
      <w:pPr>
        <w:spacing w:before="65" w:line="283" w:lineRule="auto"/>
        <w:ind w:firstLine="430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医院是具有特定功能的一类公共建筑，建筑内外各分区需要不同功能的门，包含：出入口及通道大门（平滑门/平开门/旋转门/紧急疏散门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/闸机/停车管理系统等）、病房及手术室门（钢质门/木质门/钢木复合门/树脂门/气密门等）、防护门（防火门/防盗门/防火</w:t>
      </w:r>
      <w:r>
        <w:rPr>
          <w:rFonts w:ascii="宋体" w:hAnsi="宋体" w:eastAsia="宋体" w:cs="宋体"/>
          <w:spacing w:val="7"/>
          <w:sz w:val="20"/>
          <w:szCs w:val="20"/>
        </w:rPr>
        <w:t>卷帘门/防辐射门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/电磁屏门/防护密闭门/防爆波活门等）、围墙大门（平移门/伸缩门/栏杆机/升降柱等）、车库及仓储门（滑升门/推拉门/卷</w:t>
      </w:r>
      <w:r>
        <w:rPr>
          <w:rFonts w:ascii="宋体" w:hAnsi="宋体" w:eastAsia="宋体" w:cs="宋体"/>
          <w:spacing w:val="5"/>
          <w:sz w:val="20"/>
          <w:szCs w:val="20"/>
        </w:rPr>
        <w:t>帘门/快卷门等）、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其他门（管道井门/设备间门/配电室门）等，品种繁多。</w:t>
      </w:r>
      <w:r>
        <w:rPr>
          <w:rFonts w:ascii="宋体" w:hAnsi="宋体" w:eastAsia="宋体" w:cs="宋体"/>
          <w:spacing w:val="-3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目前医院建筑用门的设计选型、使用管理仅可参考有关的通用和民用要求，亟待编制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一部医院建筑用门应用选型的图集式指南。</w:t>
      </w:r>
    </w:p>
    <w:p w14:paraId="6D166F47">
      <w:pPr>
        <w:spacing w:before="34" w:line="279" w:lineRule="auto"/>
        <w:ind w:left="4" w:right="68" w:firstLine="41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sz w:val="20"/>
          <w:szCs w:val="20"/>
        </w:rPr>
        <w:t>为了方便医院建筑设计、施工、使用等单位</w:t>
      </w:r>
      <w:r>
        <w:rPr>
          <w:rFonts w:ascii="宋体" w:hAnsi="宋体" w:eastAsia="宋体" w:cs="宋体"/>
          <w:spacing w:val="9"/>
          <w:sz w:val="20"/>
          <w:szCs w:val="20"/>
        </w:rPr>
        <w:t>对医院常用门型的选用，由中国建筑金属结构协会钢木门窗委员会、</w:t>
      </w:r>
      <w:r>
        <w:rPr>
          <w:rFonts w:ascii="宋体" w:hAnsi="宋体" w:eastAsia="宋体" w:cs="宋体"/>
          <w:spacing w:val="-5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自动门电动门分会，联合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北京市医院建筑协会，会同医院建筑设计院、医院建筑用门生产企业等相关单位，依据相关国标和行标，并参考发达国家经验，联合编制《医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院建筑用门应用指南》，配以大量图示及实物照片，适用于医院</w:t>
      </w:r>
      <w:r>
        <w:rPr>
          <w:rFonts w:ascii="宋体" w:hAnsi="宋体" w:eastAsia="宋体" w:cs="宋体"/>
          <w:spacing w:val="9"/>
          <w:sz w:val="20"/>
          <w:szCs w:val="20"/>
        </w:rPr>
        <w:t>建设单位和设计、施工、监理、验收等相关人员使用。</w:t>
      </w:r>
    </w:p>
    <w:p w14:paraId="47D3AEDC">
      <w:pPr>
        <w:spacing w:before="31" w:line="273" w:lineRule="auto"/>
        <w:ind w:left="21" w:right="70" w:firstLine="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本指南依据北京市医院建筑协会（京医建协办〔2023〕01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号）文件编制，主要内</w:t>
      </w:r>
      <w:r>
        <w:rPr>
          <w:rFonts w:ascii="宋体" w:hAnsi="宋体" w:eastAsia="宋体" w:cs="宋体"/>
          <w:spacing w:val="8"/>
          <w:sz w:val="20"/>
          <w:szCs w:val="20"/>
        </w:rPr>
        <w:t>容：产品简介、适用范围、规格型号、选用表、立面剖面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图、结构详图、使用维护方法等。</w:t>
      </w:r>
    </w:p>
    <w:p w14:paraId="7A3B4A77">
      <w:pPr>
        <w:spacing w:before="34" w:line="228" w:lineRule="auto"/>
        <w:ind w:left="42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本指南的某些内容可能涉及专利。本指南的发布机构不承担识别专利的责任。</w:t>
      </w:r>
    </w:p>
    <w:p w14:paraId="10AEBD16">
      <w:pPr>
        <w:spacing w:before="64" w:line="228" w:lineRule="auto"/>
        <w:ind w:left="42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本指南共分为</w:t>
      </w:r>
      <w:r>
        <w:rPr>
          <w:rFonts w:ascii="宋体" w:hAnsi="宋体" w:eastAsia="宋体" w:cs="宋体"/>
          <w:spacing w:val="-3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3</w:t>
      </w:r>
      <w:r>
        <w:rPr>
          <w:rFonts w:ascii="宋体" w:hAnsi="宋体" w:eastAsia="宋体" w:cs="宋体"/>
          <w:spacing w:val="-3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部分，第</w:t>
      </w:r>
      <w:r>
        <w:rPr>
          <w:rFonts w:ascii="宋体" w:hAnsi="宋体" w:eastAsia="宋体" w:cs="宋体"/>
          <w:spacing w:val="-2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1</w:t>
      </w:r>
      <w:r>
        <w:rPr>
          <w:rFonts w:ascii="宋体" w:hAnsi="宋体" w:eastAsia="宋体" w:cs="宋体"/>
          <w:spacing w:val="-3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部分：医疗功能区用门；第</w:t>
      </w:r>
      <w:r>
        <w:rPr>
          <w:rFonts w:ascii="宋体" w:hAnsi="宋体" w:eastAsia="宋体" w:cs="宋体"/>
          <w:spacing w:val="-3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2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部分：公共区域用门；</w:t>
      </w:r>
      <w:r>
        <w:rPr>
          <w:rFonts w:ascii="宋体" w:hAnsi="宋体" w:eastAsia="宋体" w:cs="宋体"/>
          <w:spacing w:val="6"/>
          <w:sz w:val="20"/>
          <w:szCs w:val="20"/>
        </w:rPr>
        <w:t>第</w:t>
      </w:r>
      <w:r>
        <w:rPr>
          <w:rFonts w:ascii="宋体" w:hAnsi="宋体" w:eastAsia="宋体" w:cs="宋体"/>
          <w:spacing w:val="-3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3</w:t>
      </w:r>
      <w:r>
        <w:rPr>
          <w:rFonts w:ascii="宋体" w:hAnsi="宋体" w:eastAsia="宋体" w:cs="宋体"/>
          <w:spacing w:val="-3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部分：户外及其他门。</w:t>
      </w:r>
    </w:p>
    <w:p w14:paraId="315F23B6">
      <w:pPr>
        <w:pStyle w:val="2"/>
        <w:spacing w:line="312" w:lineRule="auto"/>
      </w:pPr>
    </w:p>
    <w:p w14:paraId="72180456">
      <w:pPr>
        <w:spacing w:before="66" w:line="275" w:lineRule="auto"/>
        <w:ind w:left="421" w:right="1085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本部分主要起草人：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本部分审查人：</w:t>
      </w:r>
    </w:p>
    <w:p w14:paraId="133477AD">
      <w:pPr>
        <w:spacing w:line="275" w:lineRule="auto"/>
        <w:rPr>
          <w:rFonts w:ascii="宋体" w:hAnsi="宋体" w:eastAsia="宋体" w:cs="宋体"/>
          <w:sz w:val="20"/>
          <w:szCs w:val="20"/>
        </w:rPr>
        <w:sectPr>
          <w:pgSz w:w="14740" w:h="10431"/>
          <w:pgMar w:top="886" w:right="782" w:bottom="0" w:left="856" w:header="0" w:footer="0" w:gutter="0"/>
          <w:cols w:space="720" w:num="1"/>
        </w:sectPr>
      </w:pPr>
    </w:p>
    <w:p w14:paraId="763B2921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5CD79">
      <w:pPr>
        <w:spacing w:line="11892" w:lineRule="exact"/>
        <w:sectPr>
          <w:headerReference r:id="rId5" w:type="default"/>
          <w:footerReference r:id="rId6" w:type="default"/>
          <w:pgSz w:w="16838" w:h="11906"/>
          <w:pgMar w:top="1" w:right="0" w:bottom="1" w:left="1" w:header="0" w:footer="0" w:gutter="0"/>
          <w:cols w:space="720" w:num="1"/>
        </w:sectPr>
      </w:pPr>
    </w:p>
    <w:p w14:paraId="7E189D6D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BA0AE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63BC8557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BB268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2369283E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14BA6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B2EA749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65285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320075E2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E3C7E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A2B5897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BE392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F4B1025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4DEF6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920E149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C3F07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FFFE6DA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A91D5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2113FC5B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5BAC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5A33A42F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FB5E8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134E1C9F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B0677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547AFAAC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B315B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D8119F6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751A0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65A694AB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10A43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C3A7F16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C4206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AADEDFD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8488F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6AD9D25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F0ACE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9885C1F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2C96A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7345C453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15F1D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3ED2325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56CD6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E0767E1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48D4C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C2CBA3B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19993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6947B39A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1E8D9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B56CC43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A17B9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325DC866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D0F07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667C932D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851E9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792C4660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8B26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18FB17E7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6F6F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1F27B91D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D0681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5E10BDE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9AD69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D701019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486B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12534936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BBEE1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DF76563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C4A03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5757A457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C9D68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7F92BFF3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72F23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E85143B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E8CF9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324F6AE0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C9DCF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58ACC496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841A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342A8E01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C4323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53358DFD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8BC90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7C8AE3C6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284DB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7B0B7B5B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BFA0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028C867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1B2B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125A4BB2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66A05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6B574F02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40DF5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5DA754D7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87F09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784F7E1A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C76A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5A1FCF3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2FAAF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F55634A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42C5A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70537A9E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9C34C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13A12910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CC1FD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2097AB3A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5142F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70A3384A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E54B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11472E9C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3072B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740FD43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A149B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14A06B72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B7264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70F748B8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59D1A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6BC11A70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C9485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35C9D88B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16C15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31A77AF5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B885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0926BB9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16C23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2A4F340A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09FFD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D020A90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9DF31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2628C717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60EE0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71A18CA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42390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35F8F226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90E5B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ABA12F2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4DEB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62EFB94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F48CA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7405EBFE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7997C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3E415298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283DB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129BD4D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58721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E4A8CA3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E901D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15C18E98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D61A8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633C7A20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56941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5B8BE84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CE2F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1627C0F1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2414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629CD18B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282B5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20CEEC39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AF13B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6CD0FA8C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4C8FB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7C4C8C33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B23FE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F1483CB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205B9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3D1CBCC1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3557E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77E2DC34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9269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6138E4DA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9C566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BEBD592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5FD18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28C6A71A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6F41B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5AC0783E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10DC2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7C3032A5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2C3C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22CE057B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D304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0C2B755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7FE8F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6A11A8B7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E5A5E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E76FA61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3771C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8BE95F4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BCC19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8EDB6AD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5AF9F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2D59D455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AE500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2D08F47B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FF366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3FE714BA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9A77C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71C215B5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6E9C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5DB10DD2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47A49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185DB1E0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DC9CE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5747F6D6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F4362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6CC067D0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15727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811D320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9177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142BB9A2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87E5A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20548B0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2BDA7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7719CE2F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B042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6C4FFC19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CD84E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5CFE04B4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7D53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1DD13E9E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22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2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454A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69E7104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C1183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33B81F1D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648F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3280EE0D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F8B7F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61628B1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A1979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3C108477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70B7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2905F0C5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02F81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4B67FEC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ED711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398F9A3B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38" name="IM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8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AFE6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374F373C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40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31444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D6B608F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ACA80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3483369F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44" name="IM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 24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76EC5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2A031B58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46" name="IM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 24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FDD5B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347B2BF2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48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8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6F2C8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2FD0D4A6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50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50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491E3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5BA5978D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52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AABF4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55558955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54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4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A540F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5B176923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56" name="IM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 256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45A42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25F93486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58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8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B7F41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5C0C0B6E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45BAA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D473FDD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62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2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FCF63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6C74383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64" name="IM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4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D25B2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16D96A48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66" name="IM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 266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BB7F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0F389030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68" name="IM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8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3F506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A568144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70" name="IM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 270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29BD2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724F702F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72" name="IM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 27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D7ED0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573C8C3D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74" name="IM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 274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C6692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2480FAD0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76" name="IM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 276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CCC4F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10BF3E8A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78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8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95446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ED4AE9D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80" name="IM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 280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924FF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3C4B1479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82" name="IM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 282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60AA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4912FC68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84" name="IM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 284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4E9A9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1C8260E4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86" name="IM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 28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E7A3F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54427745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88" name="IM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 288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4904D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6CEB9099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90" name="IM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 290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1147D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162CD2DD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92" name="IM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 292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78CF">
      <w:pPr>
        <w:spacing w:line="11892" w:lineRule="exact"/>
        <w:sectPr>
          <w:pgSz w:w="16838" w:h="11906"/>
          <w:pgMar w:top="1" w:right="0" w:bottom="1" w:left="1" w:header="0" w:footer="0" w:gutter="0"/>
          <w:cols w:space="720" w:num="1"/>
        </w:sectPr>
      </w:pPr>
    </w:p>
    <w:p w14:paraId="7A16DD80">
      <w:pPr>
        <w:spacing w:line="11892" w:lineRule="exact"/>
      </w:pPr>
      <w:r>
        <w:rPr>
          <w:position w:val="-237"/>
        </w:rPr>
        <w:drawing>
          <wp:inline distT="0" distB="0" distL="0" distR="0">
            <wp:extent cx="10690225" cy="7551420"/>
            <wp:effectExtent l="0" t="0" r="0" b="0"/>
            <wp:docPr id="294" name="IM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 294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/>
      <w:pgMar w:top="1" w:right="0" w:bottom="1" w:left="1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3E5EE4"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8CF8E8"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89A1BEC"/>
    <w:rsid w:val="31170102"/>
    <w:rsid w:val="68801D30"/>
    <w:rsid w:val="6E9665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png"/><Relationship Id="rId98" Type="http://schemas.openxmlformats.org/officeDocument/2006/relationships/image" Target="media/image91.png"/><Relationship Id="rId97" Type="http://schemas.openxmlformats.org/officeDocument/2006/relationships/image" Target="media/image90.png"/><Relationship Id="rId96" Type="http://schemas.openxmlformats.org/officeDocument/2006/relationships/image" Target="media/image89.png"/><Relationship Id="rId95" Type="http://schemas.openxmlformats.org/officeDocument/2006/relationships/image" Target="media/image88.png"/><Relationship Id="rId94" Type="http://schemas.openxmlformats.org/officeDocument/2006/relationships/image" Target="media/image87.png"/><Relationship Id="rId93" Type="http://schemas.openxmlformats.org/officeDocument/2006/relationships/image" Target="media/image86.png"/><Relationship Id="rId92" Type="http://schemas.openxmlformats.org/officeDocument/2006/relationships/image" Target="media/image85.png"/><Relationship Id="rId91" Type="http://schemas.openxmlformats.org/officeDocument/2006/relationships/image" Target="media/image84.png"/><Relationship Id="rId90" Type="http://schemas.openxmlformats.org/officeDocument/2006/relationships/image" Target="media/image83.png"/><Relationship Id="rId9" Type="http://schemas.openxmlformats.org/officeDocument/2006/relationships/image" Target="media/image2.png"/><Relationship Id="rId89" Type="http://schemas.openxmlformats.org/officeDocument/2006/relationships/image" Target="media/image82.png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image" Target="media/image1.png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1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5" Type="http://schemas.openxmlformats.org/officeDocument/2006/relationships/fontTable" Target="fontTable.xml"/><Relationship Id="rId154" Type="http://schemas.openxmlformats.org/officeDocument/2006/relationships/image" Target="media/image147.png"/><Relationship Id="rId153" Type="http://schemas.openxmlformats.org/officeDocument/2006/relationships/image" Target="media/image146.png"/><Relationship Id="rId152" Type="http://schemas.openxmlformats.org/officeDocument/2006/relationships/image" Target="media/image145.png"/><Relationship Id="rId151" Type="http://schemas.openxmlformats.org/officeDocument/2006/relationships/image" Target="media/image144.png"/><Relationship Id="rId150" Type="http://schemas.openxmlformats.org/officeDocument/2006/relationships/image" Target="media/image143.png"/><Relationship Id="rId15" Type="http://schemas.openxmlformats.org/officeDocument/2006/relationships/image" Target="media/image8.png"/><Relationship Id="rId149" Type="http://schemas.openxmlformats.org/officeDocument/2006/relationships/image" Target="media/image142.png"/><Relationship Id="rId148" Type="http://schemas.openxmlformats.org/officeDocument/2006/relationships/image" Target="media/image141.png"/><Relationship Id="rId147" Type="http://schemas.openxmlformats.org/officeDocument/2006/relationships/image" Target="media/image140.png"/><Relationship Id="rId146" Type="http://schemas.openxmlformats.org/officeDocument/2006/relationships/image" Target="media/image139.png"/><Relationship Id="rId145" Type="http://schemas.openxmlformats.org/officeDocument/2006/relationships/image" Target="media/image138.png"/><Relationship Id="rId144" Type="http://schemas.openxmlformats.org/officeDocument/2006/relationships/image" Target="media/image137.png"/><Relationship Id="rId143" Type="http://schemas.openxmlformats.org/officeDocument/2006/relationships/image" Target="media/image136.png"/><Relationship Id="rId142" Type="http://schemas.openxmlformats.org/officeDocument/2006/relationships/image" Target="media/image135.png"/><Relationship Id="rId141" Type="http://schemas.openxmlformats.org/officeDocument/2006/relationships/image" Target="media/image134.png"/><Relationship Id="rId140" Type="http://schemas.openxmlformats.org/officeDocument/2006/relationships/image" Target="media/image133.png"/><Relationship Id="rId14" Type="http://schemas.openxmlformats.org/officeDocument/2006/relationships/image" Target="media/image7.png"/><Relationship Id="rId139" Type="http://schemas.openxmlformats.org/officeDocument/2006/relationships/image" Target="media/image132.png"/><Relationship Id="rId138" Type="http://schemas.openxmlformats.org/officeDocument/2006/relationships/image" Target="media/image131.png"/><Relationship Id="rId137" Type="http://schemas.openxmlformats.org/officeDocument/2006/relationships/image" Target="media/image130.png"/><Relationship Id="rId136" Type="http://schemas.openxmlformats.org/officeDocument/2006/relationships/image" Target="media/image129.png"/><Relationship Id="rId135" Type="http://schemas.openxmlformats.org/officeDocument/2006/relationships/image" Target="media/image128.png"/><Relationship Id="rId134" Type="http://schemas.openxmlformats.org/officeDocument/2006/relationships/image" Target="media/image127.png"/><Relationship Id="rId133" Type="http://schemas.openxmlformats.org/officeDocument/2006/relationships/image" Target="media/image126.png"/><Relationship Id="rId132" Type="http://schemas.openxmlformats.org/officeDocument/2006/relationships/image" Target="media/image125.png"/><Relationship Id="rId131" Type="http://schemas.openxmlformats.org/officeDocument/2006/relationships/image" Target="media/image124.png"/><Relationship Id="rId130" Type="http://schemas.openxmlformats.org/officeDocument/2006/relationships/image" Target="media/image123.png"/><Relationship Id="rId13" Type="http://schemas.openxmlformats.org/officeDocument/2006/relationships/image" Target="media/image6.png"/><Relationship Id="rId129" Type="http://schemas.openxmlformats.org/officeDocument/2006/relationships/image" Target="media/image122.png"/><Relationship Id="rId128" Type="http://schemas.openxmlformats.org/officeDocument/2006/relationships/image" Target="media/image121.png"/><Relationship Id="rId127" Type="http://schemas.openxmlformats.org/officeDocument/2006/relationships/image" Target="media/image120.png"/><Relationship Id="rId126" Type="http://schemas.openxmlformats.org/officeDocument/2006/relationships/image" Target="media/image119.png"/><Relationship Id="rId125" Type="http://schemas.openxmlformats.org/officeDocument/2006/relationships/image" Target="media/image118.png"/><Relationship Id="rId124" Type="http://schemas.openxmlformats.org/officeDocument/2006/relationships/image" Target="media/image117.png"/><Relationship Id="rId123" Type="http://schemas.openxmlformats.org/officeDocument/2006/relationships/image" Target="media/image116.png"/><Relationship Id="rId122" Type="http://schemas.openxmlformats.org/officeDocument/2006/relationships/image" Target="media/image115.png"/><Relationship Id="rId121" Type="http://schemas.openxmlformats.org/officeDocument/2006/relationships/image" Target="media/image114.png"/><Relationship Id="rId120" Type="http://schemas.openxmlformats.org/officeDocument/2006/relationships/image" Target="media/image113.png"/><Relationship Id="rId12" Type="http://schemas.openxmlformats.org/officeDocument/2006/relationships/image" Target="media/image5.png"/><Relationship Id="rId119" Type="http://schemas.openxmlformats.org/officeDocument/2006/relationships/image" Target="media/image112.png"/><Relationship Id="rId118" Type="http://schemas.openxmlformats.org/officeDocument/2006/relationships/image" Target="media/image111.png"/><Relationship Id="rId117" Type="http://schemas.openxmlformats.org/officeDocument/2006/relationships/image" Target="media/image110.png"/><Relationship Id="rId116" Type="http://schemas.openxmlformats.org/officeDocument/2006/relationships/image" Target="media/image109.png"/><Relationship Id="rId115" Type="http://schemas.openxmlformats.org/officeDocument/2006/relationships/image" Target="media/image108.png"/><Relationship Id="rId114" Type="http://schemas.openxmlformats.org/officeDocument/2006/relationships/image" Target="media/image107.png"/><Relationship Id="rId113" Type="http://schemas.openxmlformats.org/officeDocument/2006/relationships/image" Target="media/image106.png"/><Relationship Id="rId112" Type="http://schemas.openxmlformats.org/officeDocument/2006/relationships/image" Target="media/image105.png"/><Relationship Id="rId111" Type="http://schemas.openxmlformats.org/officeDocument/2006/relationships/image" Target="media/image104.png"/><Relationship Id="rId110" Type="http://schemas.openxmlformats.org/officeDocument/2006/relationships/image" Target="media/image103.png"/><Relationship Id="rId11" Type="http://schemas.openxmlformats.org/officeDocument/2006/relationships/image" Target="media/image4.png"/><Relationship Id="rId109" Type="http://schemas.openxmlformats.org/officeDocument/2006/relationships/image" Target="media/image102.png"/><Relationship Id="rId108" Type="http://schemas.openxmlformats.org/officeDocument/2006/relationships/image" Target="media/image101.png"/><Relationship Id="rId107" Type="http://schemas.openxmlformats.org/officeDocument/2006/relationships/image" Target="media/image100.png"/><Relationship Id="rId106" Type="http://schemas.openxmlformats.org/officeDocument/2006/relationships/image" Target="media/image99.png"/><Relationship Id="rId105" Type="http://schemas.openxmlformats.org/officeDocument/2006/relationships/image" Target="media/image98.png"/><Relationship Id="rId104" Type="http://schemas.openxmlformats.org/officeDocument/2006/relationships/image" Target="media/image97.png"/><Relationship Id="rId103" Type="http://schemas.openxmlformats.org/officeDocument/2006/relationships/image" Target="media/image96.png"/><Relationship Id="rId102" Type="http://schemas.openxmlformats.org/officeDocument/2006/relationships/image" Target="media/image95.png"/><Relationship Id="rId101" Type="http://schemas.openxmlformats.org/officeDocument/2006/relationships/image" Target="media/image94.png"/><Relationship Id="rId100" Type="http://schemas.openxmlformats.org/officeDocument/2006/relationships/image" Target="media/image93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149</Pages>
  <Words>671</Words>
  <Characters>675</Characters>
  <TotalTime>3</TotalTime>
  <ScaleCrop>false</ScaleCrop>
  <LinksUpToDate>false</LinksUpToDate>
  <CharactersWithSpaces>700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2025-01-14T14:49:00Z</dcterms:created>
  <dc:creator>Administrator</dc:creator>
  <cp:lastModifiedBy>昆明海顿车库门18087962890</cp:lastModifiedBy>
  <dcterms:modified xsi:type="dcterms:W3CDTF">2025-01-14T08:07:59Z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2025-01-14T15:52:47Z</vt:filetime>
  </property>
  <property fmtid="{D5CDD505-2E9C-101B-9397-08002B2CF9AE}" pid="4" name="KSOProductBuildVer">
    <vt:lpwstr>2052-12.1.0.19770</vt:lpwstr>
  </property>
  <property fmtid="{D5CDD505-2E9C-101B-9397-08002B2CF9AE}" pid="5" name="ICV">
    <vt:lpwstr>7732E90D9732422F8951395EA9C7A570_13</vt:lpwstr>
  </property>
</Properties>
</file>